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F606" w14:textId="77777777" w:rsidR="00E27847" w:rsidRPr="00053C2B" w:rsidRDefault="00E27847" w:rsidP="00E27847">
      <w:pPr>
        <w:pStyle w:val="Sinespaciado"/>
        <w:rPr>
          <w:color w:val="404040" w:themeColor="text1" w:themeTint="BF"/>
          <w:lang w:eastAsia="es-CL"/>
        </w:rPr>
      </w:pPr>
      <w:r>
        <w:rPr>
          <w:color w:val="404040" w:themeColor="text1" w:themeTint="BF"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15AA2DCE" wp14:editId="3CABF4D4">
            <wp:extent cx="1409700" cy="495300"/>
            <wp:effectExtent l="0" t="0" r="0" b="0"/>
            <wp:docPr id="17" name="Imagen 17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11">
        <w:rPr>
          <w:color w:val="404040" w:themeColor="text1" w:themeTint="BF"/>
          <w:lang w:eastAsia="es-CL"/>
        </w:rPr>
        <w:t xml:space="preserve">   </w:t>
      </w:r>
      <w:r>
        <w:rPr>
          <w:color w:val="404040" w:themeColor="text1" w:themeTint="BF"/>
          <w:lang w:eastAsia="es-CL"/>
        </w:rPr>
        <w:t xml:space="preserve">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093A24D7" w14:textId="77777777" w:rsidR="00E27847" w:rsidRPr="00293A14" w:rsidRDefault="00E27847" w:rsidP="00E2784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p w14:paraId="16A40BB9" w14:textId="77777777" w:rsidR="00E27847" w:rsidRPr="00293A14" w:rsidRDefault="00E27847" w:rsidP="00E27847">
      <w:pPr>
        <w:pStyle w:val="Sinespaciado"/>
        <w:jc w:val="center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420"/>
        <w:gridCol w:w="1999"/>
        <w:gridCol w:w="3261"/>
      </w:tblGrid>
      <w:tr w:rsidR="00E27847" w:rsidRPr="00293A14" w14:paraId="12033C27" w14:textId="77777777" w:rsidTr="00571283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6273DA" w14:textId="4862F3E9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INNOVACIÓN</w:t>
            </w:r>
          </w:p>
        </w:tc>
      </w:tr>
      <w:tr w:rsidR="00E27847" w:rsidRPr="00293A14" w14:paraId="7EF5341E" w14:textId="77777777" w:rsidTr="00571283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27625C" w14:textId="3BA1FB33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Primera Reunión</w:t>
            </w:r>
          </w:p>
        </w:tc>
      </w:tr>
      <w:tr w:rsidR="00E27847" w:rsidRPr="00293A14" w14:paraId="2530FD86" w14:textId="77777777" w:rsidTr="00571283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D54CB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AA6D2" w14:textId="22191008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 15 abril. 2021</w:t>
            </w: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E8D2B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5B6AA461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9:30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Hrs</w:t>
            </w:r>
            <w:proofErr w:type="spellEnd"/>
          </w:p>
        </w:tc>
      </w:tr>
      <w:tr w:rsidR="00E27847" w:rsidRPr="00293A14" w14:paraId="171B9C38" w14:textId="77777777" w:rsidTr="00571283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AC0D0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3E22C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8A06F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373F6BE9" w14:textId="71F45AB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11:00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Hrs</w:t>
            </w:r>
            <w:proofErr w:type="spellEnd"/>
          </w:p>
        </w:tc>
      </w:tr>
      <w:tr w:rsidR="00E27847" w:rsidRPr="00293A14" w14:paraId="2C6C622A" w14:textId="77777777" w:rsidTr="00571283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44E145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Expositor 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82CE24" w14:textId="79F96FD2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Andrés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Couve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, Ministro de </w:t>
            </w:r>
            <w:r w:rsidR="001827C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Ciencia, Tecnología, Conocimiento e Innovación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2AE5C9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Contacto</w:t>
            </w:r>
          </w:p>
        </w:tc>
        <w:tc>
          <w:tcPr>
            <w:tcW w:w="3261" w:type="dxa"/>
          </w:tcPr>
          <w:p w14:paraId="5BBE3E64" w14:textId="40CE7CE4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</w:t>
            </w:r>
          </w:p>
        </w:tc>
      </w:tr>
    </w:tbl>
    <w:p w14:paraId="54FEA4F2" w14:textId="77777777" w:rsidR="00E27847" w:rsidRPr="00293A14" w:rsidRDefault="00E27847" w:rsidP="00E2784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E27847" w:rsidRPr="00293A14" w14:paraId="5F96B0A9" w14:textId="77777777" w:rsidTr="00571283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0AC0E3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E27847" w:rsidRPr="00293A14" w14:paraId="28EFD34C" w14:textId="77777777" w:rsidTr="00571283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42853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BC554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E04CE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B0BC8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E27847" w:rsidRPr="00293A14" w14:paraId="4E227168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9C3B5" w14:textId="3AD956BE" w:rsidR="00E27847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Rodriguez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5B9F7" w14:textId="3F950DC0" w:rsidR="00E27847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Entel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C0FF2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2BDC3D50" wp14:editId="3B28E6CD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CA13C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731B3759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5914E" w14:textId="1CE237F3" w:rsidR="00E27847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Ignacio Caro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40DBD" w14:textId="5E41E90B" w:rsidR="00E27847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Consorcio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FF289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B2B1DEA" wp14:editId="302772E0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85AAB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2A9713D3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73A61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Tomas Casamayor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78E8D" w14:textId="12FAC770" w:rsidR="00E27847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Neuronal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4A60C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46EBF2F" wp14:editId="57A956AC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2C046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1590F267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049B1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Eduardo Villablanca 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7BC14" w14:textId="274AF4E6" w:rsidR="00E27847" w:rsidRPr="00293A14" w:rsidRDefault="00740CFB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Blue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Peaks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72EA0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66EF435" wp14:editId="399B4210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46986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38E83085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B02026" w14:textId="55C98342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Patricio Roizen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CE54A2" w14:textId="23B69EDB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Izytech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918406" w14:textId="77777777" w:rsidR="00E27847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4422B1E" wp14:editId="497CE66E">
                  <wp:extent cx="142875" cy="142875"/>
                  <wp:effectExtent l="0" t="0" r="9525" b="9525"/>
                  <wp:docPr id="11" name="Gráfico 1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82A45D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3382CC74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9A22A7" w14:textId="31AC0873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Luis Pérez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302D52" w14:textId="7D011068" w:rsidR="00E27847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Tecnoactive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4775A8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7A0DD35" wp14:editId="51530C86">
                  <wp:extent cx="142875" cy="142875"/>
                  <wp:effectExtent l="0" t="0" r="9525" b="9525"/>
                  <wp:docPr id="23" name="Gráfico 2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79AA31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10302606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EA4FE4" w14:textId="1FE7585E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Pablo Gonzales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07A353" w14:textId="5D59FE22" w:rsidR="00E27847" w:rsidRDefault="00740CFB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Deloitte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117FDD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A145B73" wp14:editId="7A0544C2">
                  <wp:extent cx="142875" cy="142875"/>
                  <wp:effectExtent l="0" t="0" r="9525" b="9525"/>
                  <wp:docPr id="22" name="Gráfico 2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6343E3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18A9454E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2F5D64" w14:textId="0BD2DEB3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Matias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Caamano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1E9B6D" w14:textId="45B4324A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Comer y Beber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3D4CC2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72BBB97" wp14:editId="23C8661A">
                  <wp:extent cx="142875" cy="142875"/>
                  <wp:effectExtent l="0" t="0" r="9525" b="9525"/>
                  <wp:docPr id="24" name="Gráfico 2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B6961B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2D41C782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9A4847" w14:textId="7B741882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Enrique Montealegre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D3A5A1" w14:textId="370784F5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Correos Chile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60986" w14:textId="6D0DB257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7FAE57" wp14:editId="5A500776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283337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4BF1341B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9A2328" w14:textId="2350F872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Rodrigo Serrano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438ADF" w14:textId="5B94E558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WiseTrack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3388F1" w14:textId="4B3B1B20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58C6BA0" wp14:editId="67099A29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19702C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116C40B3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BFDC07" w14:textId="6FDE0004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68E784" w14:textId="139909F7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Mall Plaza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8666CD" w14:textId="766C0A35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9D08200" wp14:editId="3F17FF75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22BAFD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70018D3F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6829B1" w14:textId="5CC5DFF6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Danica Music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146237" w14:textId="37FA7147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Sodimac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08A109" w14:textId="16B013F5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BFA596B" wp14:editId="4E455FA5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16B3EE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45FAB5C1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138188" w14:textId="64C4B2EE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Felipe Izquierdo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5D1B8C" w14:textId="2A20722E" w:rsidR="009D2BBE" w:rsidRDefault="00740CFB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Skyairlines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F674DF" w14:textId="56732DDB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BB32080" wp14:editId="41F27E3B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EE4C86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6918AC64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1E7798" w14:textId="48E6A4AF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Catalina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Acherman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DEC906" w14:textId="1B4387BA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Directv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D2DDF9" w14:textId="0EE16BF6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8F77DA0" wp14:editId="499B6B58">
                  <wp:extent cx="142875" cy="142875"/>
                  <wp:effectExtent l="0" t="0" r="9525" b="9525"/>
                  <wp:docPr id="10" name="Gráfico 1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9A576D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1A3DA46E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25B66F" w14:textId="18218A05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Tamara Carrizo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D46D21" w14:textId="4545A7E9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Trust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Journey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6B7CA7" w14:textId="6A71F17F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04A8FDF" wp14:editId="377E25B8">
                  <wp:extent cx="142875" cy="142875"/>
                  <wp:effectExtent l="0" t="0" r="9525" b="9525"/>
                  <wp:docPr id="12" name="Gráfico 1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9A01A2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2651FFBA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47E187" w14:textId="11656012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Sebastian Bernstein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A3CA04" w14:textId="439024A3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Metrogas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89CA5B" w14:textId="7D79D729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6403F7F" wp14:editId="29D0D1DD">
                  <wp:extent cx="142875" cy="142875"/>
                  <wp:effectExtent l="0" t="0" r="9525" b="9525"/>
                  <wp:docPr id="18" name="Gráfico 1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24C2CD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0FEE33D3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FAB399" w14:textId="31D76B57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Nicolas Besa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C8B0E6" w14:textId="6BBBD671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Banco Santander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3749DC" w14:textId="43566844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4EADC5B" wp14:editId="21147F3A">
                  <wp:extent cx="142875" cy="142875"/>
                  <wp:effectExtent l="0" t="0" r="9525" b="9525"/>
                  <wp:docPr id="21" name="Gráfico 2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1962C0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D2BBE" w:rsidRPr="00293A14" w14:paraId="70B9D0FF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18ED40" w14:textId="65B50EF3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Roberto Anrique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528E22" w14:textId="6D9CFB4E" w:rsidR="009D2BBE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Breal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Estate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239F0B" w14:textId="2A61AAB0" w:rsidR="009D2BBE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FDDFAE0" wp14:editId="01EE5485">
                  <wp:extent cx="142875" cy="142875"/>
                  <wp:effectExtent l="0" t="0" r="9525" b="9525"/>
                  <wp:docPr id="25" name="Gráfico 2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994A08" w14:textId="77777777" w:rsidR="009D2BBE" w:rsidRPr="00293A14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380895" w:rsidRPr="00293A14" w14:paraId="568F6594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7E3837" w14:textId="4DC84432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Peter Hill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3F4482" w14:textId="138E9332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3427B5" w14:textId="4352A50F" w:rsidR="00380895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492FE99" wp14:editId="263E1EBB">
                  <wp:extent cx="142875" cy="142875"/>
                  <wp:effectExtent l="0" t="0" r="9525" b="9525"/>
                  <wp:docPr id="26" name="Gráfico 2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E44DF4" w14:textId="77777777" w:rsidR="00380895" w:rsidRPr="00293A14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380895" w:rsidRPr="00293A14" w14:paraId="011B07C0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5A6A56" w14:textId="28512973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AE222A" w14:textId="4DBFA4B0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614C39" w14:textId="382DBC08" w:rsidR="00380895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D935F6A" wp14:editId="29C03D8D">
                  <wp:extent cx="142875" cy="142875"/>
                  <wp:effectExtent l="0" t="0" r="9525" b="9525"/>
                  <wp:docPr id="27" name="Gráfico 2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B5EB91" w14:textId="77777777" w:rsidR="00380895" w:rsidRPr="00293A14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6E674493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D47D5B" w14:textId="77777777" w:rsidR="00E27847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Francisco Velasco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D9D27D" w14:textId="645E7582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6CFBB8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A01A98B" wp14:editId="0CD218E2">
                  <wp:extent cx="142875" cy="142875"/>
                  <wp:effectExtent l="0" t="0" r="9525" b="9525"/>
                  <wp:docPr id="13" name="Gráfico 1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01BAC7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1407EC70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BEA4E8" w14:textId="77777777" w:rsidR="00E27847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Julia Vergara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C9022A" w14:textId="658D0210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64F3B5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3115257" wp14:editId="7A90D54E">
                  <wp:extent cx="142875" cy="142875"/>
                  <wp:effectExtent l="0" t="0" r="9525" b="9525"/>
                  <wp:docPr id="14" name="Gráfico 1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E61031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0268D32F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0646DA" w14:textId="77777777" w:rsidR="00E27847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Trinidad Larraín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D8DB94" w14:textId="7D948F19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6CBA6B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153FB5D" wp14:editId="2DDED329">
                  <wp:extent cx="142875" cy="142875"/>
                  <wp:effectExtent l="0" t="0" r="9525" b="9525"/>
                  <wp:docPr id="15" name="Gráfico 1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388C3D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380895" w:rsidRPr="00293A14" w14:paraId="73CD620F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174951" w14:textId="2AB7E7D8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648078" w14:textId="7456601A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A13F7B" w14:textId="33B20613" w:rsidR="00380895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F9FE6A9" wp14:editId="4460C07B">
                  <wp:extent cx="142875" cy="142875"/>
                  <wp:effectExtent l="0" t="0" r="9525" b="9525"/>
                  <wp:docPr id="29" name="Gráfico 2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0D1AE3" w14:textId="77777777" w:rsidR="00380895" w:rsidRPr="00293A14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380895" w:rsidRPr="00293A14" w14:paraId="1A90836E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3F0B8F" w14:textId="1A531EA1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Fernanda Ortiz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AB199C" w14:textId="32D9D096" w:rsidR="00380895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023309" w14:textId="6C900A71" w:rsidR="00380895" w:rsidRPr="006E74AE" w:rsidRDefault="00380895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CED7873" wp14:editId="6D32C717">
                  <wp:extent cx="142875" cy="142875"/>
                  <wp:effectExtent l="0" t="0" r="9525" b="9525"/>
                  <wp:docPr id="30" name="Gráfico 3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6CD767" w14:textId="77777777" w:rsidR="00380895" w:rsidRPr="00293A14" w:rsidRDefault="00380895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27847" w:rsidRPr="00293A14" w14:paraId="16EBF1A0" w14:textId="77777777" w:rsidTr="0057128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B205B7" w14:textId="77777777" w:rsidR="00E27847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María José Rodríguez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9217D8" w14:textId="34691594" w:rsidR="00E27847" w:rsidRDefault="009D2BBE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A9958E" w14:textId="77777777" w:rsidR="00E27847" w:rsidRPr="006E74AE" w:rsidRDefault="00E27847" w:rsidP="0057128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8987157" wp14:editId="3B4104D3">
                  <wp:extent cx="142875" cy="142875"/>
                  <wp:effectExtent l="0" t="0" r="9525" b="9525"/>
                  <wp:docPr id="19" name="Gráfico 1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DB4B7E" w14:textId="77777777" w:rsidR="00E27847" w:rsidRPr="00293A14" w:rsidRDefault="00E27847" w:rsidP="0057128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74A13A39" w14:textId="0F0CBDF1" w:rsidR="00E27847" w:rsidRPr="00293A14" w:rsidRDefault="00E27847" w:rsidP="00E2784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27847" w:rsidRPr="00293A14" w14:paraId="0435306A" w14:textId="77777777" w:rsidTr="0057128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39843" w14:textId="77777777" w:rsidR="00E27847" w:rsidRPr="00293A14" w:rsidRDefault="00E27847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E27847" w:rsidRPr="00293A14" w14:paraId="13EB5179" w14:textId="77777777" w:rsidTr="00571283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8EFF78" w14:textId="3CE0DCC1" w:rsidR="00E27847" w:rsidRPr="00293A14" w:rsidRDefault="00E27847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Inicio de Sesión</w:t>
            </w:r>
            <w:r w:rsidR="009D2BB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y lectura de </w:t>
            </w:r>
            <w:proofErr w:type="spellStart"/>
            <w:r w:rsidR="005234FC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</w:t>
            </w:r>
            <w:r w:rsidR="009D2BB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</w:t>
            </w:r>
            <w:r w:rsidR="00AE1A6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</w:t>
            </w:r>
            <w:r w:rsidR="009D2BB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claimer</w:t>
            </w:r>
            <w:proofErr w:type="spellEnd"/>
          </w:p>
        </w:tc>
      </w:tr>
      <w:tr w:rsidR="00E27847" w:rsidRPr="00293A14" w14:paraId="57B0D271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76454" w14:textId="75C6DF5C" w:rsidR="00E27847" w:rsidRPr="00293A14" w:rsidRDefault="005234FC" w:rsidP="009D2BBE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Saludos y bienvenida Peter Hill</w:t>
            </w:r>
          </w:p>
        </w:tc>
      </w:tr>
      <w:tr w:rsidR="00E27847" w:rsidRPr="00293A14" w14:paraId="73338AA3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244900" w14:textId="3C697060" w:rsidR="00E27847" w:rsidRDefault="005234FC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Presentación Andrés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Couve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, Ministro de </w:t>
            </w:r>
            <w:r w:rsidR="001827C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Ciencia, Tecnología, Conocimiento e Innovación</w:t>
            </w:r>
          </w:p>
          <w:p w14:paraId="2B772638" w14:textId="5DCF2E82" w:rsidR="005234FC" w:rsidRDefault="00AE1A69" w:rsidP="005234FC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Reflexión</w:t>
            </w:r>
            <w:r w:rsidR="0033142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en torno a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cómo</w:t>
            </w:r>
            <w:r w:rsidR="0033142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usar el conocimiento para tener un sector productivo robusto</w:t>
            </w:r>
          </w:p>
          <w:p w14:paraId="25E1EE6B" w14:textId="77777777" w:rsidR="0033142A" w:rsidRDefault="0033142A" w:rsidP="005234FC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Sustentabilidad y revolución tecnológica como conceptos claves por COVID</w:t>
            </w:r>
          </w:p>
          <w:p w14:paraId="7C990BC9" w14:textId="77777777" w:rsidR="00BF0141" w:rsidRDefault="00BF0141" w:rsidP="005234FC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Como trabajar para convertir riesgos en oportunidades</w:t>
            </w:r>
          </w:p>
          <w:p w14:paraId="7EFC1C4D" w14:textId="703814A7" w:rsidR="00BF0141" w:rsidRDefault="00BF0141" w:rsidP="005234FC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Trabajo con empresas </w:t>
            </w:r>
            <w:r w:rsidR="00AE1A6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más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pequeñas con base científica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tecnologí</w:t>
            </w:r>
            <w:r w:rsidR="00AE1A6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</w:t>
            </w:r>
            <w:proofErr w:type="spellEnd"/>
          </w:p>
          <w:p w14:paraId="76063C4E" w14:textId="77777777" w:rsidR="00BF0141" w:rsidRDefault="00BF0141" w:rsidP="005234FC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Principal objetivo: Lograr en Chile un camino propio </w:t>
            </w:r>
          </w:p>
          <w:p w14:paraId="3586107E" w14:textId="4FE37250" w:rsidR="00BF0141" w:rsidRPr="0027720F" w:rsidRDefault="00BF0141" w:rsidP="005234FC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Invitación a sumarse a este cambio cultural desde las empresas</w:t>
            </w:r>
          </w:p>
        </w:tc>
      </w:tr>
      <w:tr w:rsidR="00F92329" w:rsidRPr="00293A14" w14:paraId="3BE1A33D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9D0371" w14:textId="77777777" w:rsidR="00F92329" w:rsidRDefault="00F92329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Preguntas y comentarios</w:t>
            </w:r>
          </w:p>
          <w:p w14:paraId="086C0057" w14:textId="77777777" w:rsidR="00F92329" w:rsidRDefault="00F92329" w:rsidP="00F92329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Necesidad de crear conocimiento con incentivos para las personas, aplicar los conocimientos y generar nuevas empresas y trabajos</w:t>
            </w:r>
          </w:p>
          <w:p w14:paraId="168FEF58" w14:textId="77777777" w:rsidR="00F92329" w:rsidRDefault="00F92329" w:rsidP="00F92329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Que nos falta y que fortalezas tenemos</w:t>
            </w:r>
            <w:r w:rsidR="0095293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 comunidad científica fuerte pero pequeña</w:t>
            </w:r>
          </w:p>
          <w:p w14:paraId="7318D9F2" w14:textId="77777777" w:rsidR="00952930" w:rsidRDefault="00952930" w:rsidP="00F92329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Preocupación por destrucción de empleo por aumento de digitalización</w:t>
            </w:r>
          </w:p>
          <w:p w14:paraId="443B8ECA" w14:textId="761E6909" w:rsidR="00952930" w:rsidRDefault="00952930" w:rsidP="00F92329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Creación de un consejo que busca estrategias para el gobierno a largo plazo</w:t>
            </w:r>
          </w:p>
        </w:tc>
      </w:tr>
      <w:tr w:rsidR="00952930" w:rsidRPr="00293A14" w14:paraId="603A6594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751F31" w14:textId="6BF80F4E" w:rsidR="00952930" w:rsidRDefault="00952930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del comité: equipo, p</w:t>
            </w:r>
            <w:r w:rsidR="0027057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á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gina web, reglamento y compromisos</w:t>
            </w:r>
          </w:p>
        </w:tc>
      </w:tr>
      <w:tr w:rsidR="00952930" w:rsidRPr="00293A14" w14:paraId="529C0A33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ED7487" w14:textId="4ACEA03D" w:rsidR="00952930" w:rsidRDefault="00380895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propósito y objetivos del comité</w:t>
            </w:r>
          </w:p>
        </w:tc>
      </w:tr>
      <w:tr w:rsidR="00380895" w:rsidRPr="00293A14" w14:paraId="77E66065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9521F0" w14:textId="77777777" w:rsidR="00380895" w:rsidRDefault="00380895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Danica Music, Presidente Comité</w:t>
            </w:r>
          </w:p>
          <w:p w14:paraId="1C716D89" w14:textId="77777777" w:rsidR="00380895" w:rsidRDefault="00380895" w:rsidP="0038089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Invitación a la colaboración y nivelar conocimientos</w:t>
            </w:r>
          </w:p>
          <w:p w14:paraId="64E2682E" w14:textId="77777777" w:rsidR="00380895" w:rsidRDefault="00380895" w:rsidP="0038089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Contexto de innovación en Chile</w:t>
            </w:r>
          </w:p>
          <w:p w14:paraId="6D41299D" w14:textId="41A8D395" w:rsidR="00380895" w:rsidRPr="00380895" w:rsidRDefault="00380895" w:rsidP="0038089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de propuesta de agenda: compartir experiencias, nivelar conocimientos, identificar brechas y buscar soluciones concretas</w:t>
            </w:r>
          </w:p>
        </w:tc>
      </w:tr>
      <w:tr w:rsidR="00380895" w:rsidRPr="00293A14" w14:paraId="4658CE8A" w14:textId="77777777" w:rsidTr="00571283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30206C" w14:textId="0503D148" w:rsidR="00380895" w:rsidRDefault="00380895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Presentación empresas del comité</w:t>
            </w:r>
          </w:p>
        </w:tc>
      </w:tr>
      <w:tr w:rsidR="00E27847" w:rsidRPr="00293A14" w14:paraId="78EFB3A3" w14:textId="77777777" w:rsidTr="00571283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5A7964" w14:textId="06F6956C" w:rsidR="00E27847" w:rsidRDefault="00E27847" w:rsidP="0057128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Cierre de sesión</w:t>
            </w:r>
            <w:r w:rsidR="00380895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, Carlos Soublette, Gerente General CCS</w:t>
            </w:r>
          </w:p>
        </w:tc>
      </w:tr>
    </w:tbl>
    <w:p w14:paraId="1ECB6AE7" w14:textId="77777777" w:rsidR="00E27847" w:rsidRPr="00293A14" w:rsidRDefault="00E27847" w:rsidP="00E2784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5153"/>
      </w:tblGrid>
      <w:tr w:rsidR="00374AF1" w:rsidRPr="00293A14" w14:paraId="506BFA68" w14:textId="77777777" w:rsidTr="00571283">
        <w:trPr>
          <w:trHeight w:val="113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1BB141" w14:textId="77777777" w:rsidR="00374AF1" w:rsidRPr="00293A14" w:rsidRDefault="00374AF1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COMPROMISOS ASUMIDOS</w:t>
            </w:r>
          </w:p>
        </w:tc>
      </w:tr>
      <w:tr w:rsidR="00374AF1" w:rsidRPr="00293A14" w14:paraId="34B71D47" w14:textId="77777777" w:rsidTr="00571283">
        <w:trPr>
          <w:trHeight w:val="113"/>
        </w:trPr>
        <w:tc>
          <w:tcPr>
            <w:tcW w:w="4486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241EB" w14:textId="77777777" w:rsidR="00374AF1" w:rsidRPr="00293A14" w:rsidRDefault="00374AF1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ASUNTO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7C1EB" w14:textId="77777777" w:rsidR="00374AF1" w:rsidRPr="00293A14" w:rsidRDefault="00374AF1" w:rsidP="00571283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ACUERDO</w:t>
            </w:r>
          </w:p>
        </w:tc>
      </w:tr>
      <w:tr w:rsidR="00374AF1" w:rsidRPr="00293A14" w14:paraId="753D8142" w14:textId="77777777" w:rsidTr="00571283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EAFC84" w14:textId="77777777" w:rsidR="00374AF1" w:rsidRDefault="00374AF1" w:rsidP="00571283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Comités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E637FC" w14:textId="77777777" w:rsidR="00374AF1" w:rsidRDefault="00374AF1" w:rsidP="00374AF1">
            <w:pPr>
              <w:pStyle w:val="Sinespaciado"/>
              <w:numPr>
                <w:ilvl w:val="0"/>
                <w:numId w:val="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Enviar minuta reunión </w:t>
            </w:r>
          </w:p>
          <w:p w14:paraId="2EFE84E8" w14:textId="77777777" w:rsidR="00374AF1" w:rsidRPr="00D4465C" w:rsidRDefault="00374AF1" w:rsidP="00374AF1">
            <w:pPr>
              <w:pStyle w:val="Sinespaciado"/>
              <w:numPr>
                <w:ilvl w:val="0"/>
                <w:numId w:val="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Enviar presentación reunión</w:t>
            </w:r>
          </w:p>
        </w:tc>
      </w:tr>
      <w:tr w:rsidR="00374AF1" w:rsidRPr="00293A14" w14:paraId="3806B074" w14:textId="77777777" w:rsidTr="00571283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4BE08" w14:textId="77777777" w:rsidR="00374AF1" w:rsidRPr="002717D9" w:rsidRDefault="00374AF1" w:rsidP="00571283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Agenda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B18E5" w14:textId="77777777" w:rsidR="00374AF1" w:rsidRPr="00293A14" w:rsidRDefault="00374AF1" w:rsidP="00374AF1">
            <w:pPr>
              <w:pStyle w:val="Sinespaciado"/>
              <w:numPr>
                <w:ilvl w:val="0"/>
                <w:numId w:val="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Enviar encuesta para proponer temas</w:t>
            </w:r>
          </w:p>
        </w:tc>
      </w:tr>
    </w:tbl>
    <w:p w14:paraId="04DADC1E" w14:textId="77777777" w:rsidR="00374AF1" w:rsidRPr="00293A14" w:rsidRDefault="00374AF1" w:rsidP="00E27847">
      <w:pPr>
        <w:pStyle w:val="Sinespaciado"/>
        <w:rPr>
          <w:rFonts w:ascii="Bahnschrift Light" w:hAnsi="Bahnschrift Light"/>
          <w:color w:val="404040" w:themeColor="text1" w:themeTint="BF"/>
          <w:sz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27847" w14:paraId="21604F02" w14:textId="77777777" w:rsidTr="00571283">
        <w:tc>
          <w:tcPr>
            <w:tcW w:w="2977" w:type="dxa"/>
          </w:tcPr>
          <w:p w14:paraId="766C6BC5" w14:textId="77777777" w:rsidR="00E27847" w:rsidRDefault="00E27847" w:rsidP="00571283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386F5017" w14:textId="3CB104B2" w:rsidR="00E27847" w:rsidRDefault="00380895" w:rsidP="00571283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Por definir</w:t>
            </w:r>
          </w:p>
        </w:tc>
      </w:tr>
    </w:tbl>
    <w:p w14:paraId="06C3D29A" w14:textId="77777777" w:rsidR="00E27847" w:rsidRDefault="00E27847" w:rsidP="00E27847">
      <w:pPr>
        <w:tabs>
          <w:tab w:val="left" w:pos="2385"/>
        </w:tabs>
        <w:rPr>
          <w:rFonts w:ascii="Bahnschrift Light" w:hAnsi="Bahnschrift Light"/>
        </w:rPr>
      </w:pP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E27847" w14:paraId="1CF407C3" w14:textId="77777777" w:rsidTr="00571283">
        <w:trPr>
          <w:trHeight w:val="936"/>
        </w:trPr>
        <w:tc>
          <w:tcPr>
            <w:tcW w:w="3898" w:type="dxa"/>
            <w:vAlign w:val="bottom"/>
          </w:tcPr>
          <w:p w14:paraId="21730D61" w14:textId="4D86C4F0" w:rsidR="00E27847" w:rsidRPr="007D7823" w:rsidRDefault="00380895" w:rsidP="00571283">
            <w:pPr>
              <w:pStyle w:val="Ttulo2"/>
              <w:outlineLvl w:val="1"/>
            </w:pPr>
            <w:r>
              <w:t>Secretaria Ejecutiva</w:t>
            </w:r>
            <w:r w:rsidR="00E27847">
              <w:t xml:space="preserve"> / María José Rodríguez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55D4F4E4" w14:textId="77777777" w:rsidR="00E27847" w:rsidRPr="007D7823" w:rsidRDefault="00E27847" w:rsidP="00571283">
            <w:pPr>
              <w:pStyle w:val="Ttulo2"/>
              <w:outlineLvl w:val="1"/>
            </w:pPr>
          </w:p>
        </w:tc>
        <w:tc>
          <w:tcPr>
            <w:tcW w:w="3900" w:type="dxa"/>
            <w:vAlign w:val="bottom"/>
          </w:tcPr>
          <w:p w14:paraId="65C3A093" w14:textId="1087B556" w:rsidR="00E27847" w:rsidRPr="007D7823" w:rsidRDefault="00E27847" w:rsidP="00571283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80895">
              <w:t>5 de abril</w:t>
            </w:r>
            <w:r>
              <w:t>, 202</w:t>
            </w:r>
            <w:r w:rsidR="00380895">
              <w:t>1</w:t>
            </w:r>
          </w:p>
        </w:tc>
      </w:tr>
      <w:tr w:rsidR="00E27847" w14:paraId="4772756B" w14:textId="77777777" w:rsidTr="00571283">
        <w:trPr>
          <w:trHeight w:val="403"/>
        </w:trPr>
        <w:tc>
          <w:tcPr>
            <w:tcW w:w="3898" w:type="dxa"/>
            <w:vAlign w:val="bottom"/>
          </w:tcPr>
          <w:p w14:paraId="58DA8DF1" w14:textId="77777777" w:rsidR="00E27847" w:rsidRPr="00293A14" w:rsidRDefault="00E27847" w:rsidP="00571283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  <w:r>
              <w:rPr>
                <w:rFonts w:ascii="Bahnschrift Light" w:hAnsi="Bahnschrift Light"/>
                <w:lang w:val="es-MX" w:bidi="es-MX"/>
              </w:rPr>
              <w:t xml:space="preserve">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5384490A" w14:textId="77777777" w:rsidR="00E27847" w:rsidRPr="00293A14" w:rsidRDefault="00E27847" w:rsidP="00571283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3900" w:type="dxa"/>
            <w:vAlign w:val="bottom"/>
          </w:tcPr>
          <w:p w14:paraId="14F2F374" w14:textId="77777777" w:rsidR="00E27847" w:rsidRPr="00293A14" w:rsidRDefault="00E27847" w:rsidP="00571283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D0F6044" w14:textId="77777777" w:rsidR="00E27847" w:rsidRPr="00802A29" w:rsidRDefault="00E27847" w:rsidP="00E27847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p w14:paraId="21ECD4BD" w14:textId="77777777" w:rsidR="00E27847" w:rsidRDefault="00E27847" w:rsidP="00E27847"/>
    <w:p w14:paraId="091355EF" w14:textId="77777777" w:rsidR="00EE5A2B" w:rsidRDefault="001827C0"/>
    <w:sectPr w:rsidR="00EE5A2B" w:rsidSect="00EA30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51A4"/>
    <w:multiLevelType w:val="hybridMultilevel"/>
    <w:tmpl w:val="5C348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90C"/>
    <w:multiLevelType w:val="hybridMultilevel"/>
    <w:tmpl w:val="F8103E74"/>
    <w:lvl w:ilvl="0" w:tplc="223EF7FA">
      <w:start w:val="1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47"/>
    <w:rsid w:val="000B47FD"/>
    <w:rsid w:val="001827C0"/>
    <w:rsid w:val="00270577"/>
    <w:rsid w:val="0033142A"/>
    <w:rsid w:val="00374AF1"/>
    <w:rsid w:val="00380895"/>
    <w:rsid w:val="005234FC"/>
    <w:rsid w:val="00700633"/>
    <w:rsid w:val="00740CFB"/>
    <w:rsid w:val="00952930"/>
    <w:rsid w:val="009D2BBE"/>
    <w:rsid w:val="00AE1A69"/>
    <w:rsid w:val="00BF0141"/>
    <w:rsid w:val="00E27847"/>
    <w:rsid w:val="00F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032"/>
  <w15:chartTrackingRefBased/>
  <w15:docId w15:val="{81EC9957-489B-41B6-BC9A-335B45D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4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E2784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E2784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E2784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E2784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E2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42B.D8736E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María José Rodriguez Arteaga</cp:lastModifiedBy>
  <cp:revision>7</cp:revision>
  <dcterms:created xsi:type="dcterms:W3CDTF">2021-04-15T16:45:00Z</dcterms:created>
  <dcterms:modified xsi:type="dcterms:W3CDTF">2021-05-04T02:40:00Z</dcterms:modified>
</cp:coreProperties>
</file>